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71BE" w14:textId="1FC3FC60" w:rsidR="00DD6140" w:rsidRPr="007F3FA7" w:rsidRDefault="00DD6140">
      <w:pPr>
        <w:rPr>
          <w:rFonts w:ascii="Times New Roman" w:hAnsi="Times New Roman" w:cs="Times New Roman"/>
          <w:b/>
          <w:bCs/>
          <w:color w:val="000000" w:themeColor="text1"/>
          <w:lang w:val="es-ES_tradnl"/>
        </w:rPr>
      </w:pPr>
      <w:r w:rsidRPr="007F3FA7">
        <w:rPr>
          <w:rFonts w:ascii="Times New Roman" w:hAnsi="Times New Roman" w:cs="Times New Roman"/>
          <w:b/>
          <w:bCs/>
          <w:color w:val="000000" w:themeColor="text1"/>
          <w:lang w:val="es-ES_tradnl"/>
        </w:rPr>
        <w:t>BASES GENERALES</w:t>
      </w:r>
    </w:p>
    <w:p w14:paraId="1B99C050" w14:textId="5B860DC4" w:rsidR="002407BE" w:rsidRPr="007F3FA7" w:rsidRDefault="002407BE" w:rsidP="002407BE">
      <w:pPr>
        <w:pStyle w:val="NormalWeb"/>
        <w:rPr>
          <w:i/>
          <w:iCs/>
          <w:color w:val="000000" w:themeColor="text1"/>
        </w:rPr>
      </w:pPr>
      <w:r w:rsidRPr="007F3FA7">
        <w:rPr>
          <w:i/>
          <w:iCs/>
          <w:color w:val="000000" w:themeColor="text1"/>
        </w:rPr>
        <w:t>COBERTURA</w:t>
      </w:r>
    </w:p>
    <w:p w14:paraId="747375B5" w14:textId="66277C69" w:rsidR="002407BE" w:rsidRPr="007F3FA7" w:rsidRDefault="002407BE" w:rsidP="002407BE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>Nivel Nacional</w:t>
      </w:r>
      <w:r w:rsidR="007F3FA7">
        <w:rPr>
          <w:color w:val="000000" w:themeColor="text1"/>
        </w:rPr>
        <w:t>,</w:t>
      </w:r>
      <w:r w:rsidRPr="007F3FA7">
        <w:rPr>
          <w:color w:val="000000" w:themeColor="text1"/>
        </w:rPr>
        <w:t xml:space="preserve"> (Dentro de la República Mexicana). </w:t>
      </w:r>
    </w:p>
    <w:p w14:paraId="74A34EE5" w14:textId="13DCC414" w:rsidR="002407BE" w:rsidRPr="007F3FA7" w:rsidRDefault="002407BE" w:rsidP="002407BE">
      <w:pPr>
        <w:pStyle w:val="NormalWeb"/>
        <w:rPr>
          <w:i/>
          <w:iCs/>
          <w:color w:val="000000" w:themeColor="text1"/>
        </w:rPr>
      </w:pPr>
      <w:r w:rsidRPr="007F3FA7">
        <w:rPr>
          <w:i/>
          <w:iCs/>
          <w:color w:val="000000" w:themeColor="text1"/>
        </w:rPr>
        <w:t>VALOR TOTAL DE LOS PREMIOS</w:t>
      </w:r>
    </w:p>
    <w:p w14:paraId="66C10934" w14:textId="77777777" w:rsidR="002407BE" w:rsidRPr="007F3FA7" w:rsidRDefault="002407BE" w:rsidP="002407BE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 xml:space="preserve">$1,000,000.00 (un millón de pesos </w:t>
      </w:r>
      <w:r w:rsidRPr="001F68BE">
        <w:rPr>
          <w:color w:val="000000" w:themeColor="text1"/>
          <w:position w:val="10"/>
          <w:sz w:val="18"/>
          <w:szCs w:val="18"/>
        </w:rPr>
        <w:t>00</w:t>
      </w:r>
      <w:r w:rsidRPr="001F68BE">
        <w:rPr>
          <w:color w:val="000000" w:themeColor="text1"/>
          <w:sz w:val="18"/>
          <w:szCs w:val="18"/>
        </w:rPr>
        <w:t>/</w:t>
      </w:r>
      <w:r w:rsidRPr="001F68BE">
        <w:rPr>
          <w:color w:val="000000" w:themeColor="text1"/>
          <w:position w:val="-4"/>
          <w:sz w:val="18"/>
          <w:szCs w:val="18"/>
        </w:rPr>
        <w:t>100</w:t>
      </w:r>
      <w:r w:rsidRPr="007F3FA7">
        <w:rPr>
          <w:color w:val="000000" w:themeColor="text1"/>
          <w:position w:val="-4"/>
        </w:rPr>
        <w:t xml:space="preserve"> </w:t>
      </w:r>
      <w:r w:rsidRPr="007F3FA7">
        <w:rPr>
          <w:color w:val="000000" w:themeColor="text1"/>
        </w:rPr>
        <w:t xml:space="preserve">M.N.) Incluye IVA. </w:t>
      </w:r>
    </w:p>
    <w:p w14:paraId="2E46DEF1" w14:textId="08F7E372" w:rsidR="00962E82" w:rsidRPr="007F3FA7" w:rsidRDefault="002407BE" w:rsidP="002407BE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 xml:space="preserve">Los premios serán distribuidos conforme a los ganadores en montos específicos que se darán a conocer antes del evento presencia. </w:t>
      </w:r>
    </w:p>
    <w:p w14:paraId="04E5F173" w14:textId="77777777" w:rsidR="002407BE" w:rsidRPr="007F3FA7" w:rsidRDefault="002407BE" w:rsidP="002407BE">
      <w:pPr>
        <w:pStyle w:val="NormalWeb"/>
        <w:rPr>
          <w:i/>
          <w:iCs/>
          <w:color w:val="000000" w:themeColor="text1"/>
        </w:rPr>
      </w:pPr>
      <w:r w:rsidRPr="007F3FA7">
        <w:rPr>
          <w:i/>
          <w:iCs/>
          <w:color w:val="000000" w:themeColor="text1"/>
        </w:rPr>
        <w:t xml:space="preserve">MECÁNICA DE PARTICIPACIÓN </w:t>
      </w:r>
    </w:p>
    <w:p w14:paraId="7EBE6391" w14:textId="3275E702" w:rsidR="002407BE" w:rsidRPr="007F3FA7" w:rsidRDefault="002407BE" w:rsidP="002407B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Participa público en general que realice el registro y cumpla con todos los requisitos en tiempo y forma.</w:t>
      </w:r>
    </w:p>
    <w:p w14:paraId="2441B70D" w14:textId="12566C1A" w:rsidR="002407BE" w:rsidRPr="007F3FA7" w:rsidRDefault="002407BE" w:rsidP="002407B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Para realizar el registro los participantes deberán entrar a </w:t>
      </w:r>
      <w:hyperlink r:id="rId5" w:history="1">
        <w:r w:rsidRPr="007F3FA7">
          <w:rPr>
            <w:rStyle w:val="Hyperlink"/>
            <w:color w:val="000000" w:themeColor="text1"/>
          </w:rPr>
          <w:t>www.utf.mx</w:t>
        </w:r>
      </w:hyperlink>
      <w:r w:rsidRPr="007F3FA7">
        <w:rPr>
          <w:color w:val="000000" w:themeColor="text1"/>
        </w:rPr>
        <w:t xml:space="preserve"> y llenar el formulario correspondiente.</w:t>
      </w:r>
    </w:p>
    <w:p w14:paraId="2FC5833E" w14:textId="25144B5B" w:rsidR="002407BE" w:rsidRPr="007F3FA7" w:rsidRDefault="002407BE" w:rsidP="002407B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Una vez lleno el formulario y que l</w:t>
      </w:r>
      <w:r w:rsidR="00793FB1" w:rsidRPr="007F3FA7">
        <w:rPr>
          <w:color w:val="000000" w:themeColor="text1"/>
        </w:rPr>
        <w:t>os requisitos de participación esten completos, serán considerados pa</w:t>
      </w:r>
      <w:r w:rsidR="007F3FA7">
        <w:rPr>
          <w:color w:val="000000" w:themeColor="text1"/>
        </w:rPr>
        <w:t>rticipantes</w:t>
      </w:r>
      <w:r w:rsidR="00793FB1" w:rsidRPr="007F3FA7">
        <w:rPr>
          <w:color w:val="000000" w:themeColor="text1"/>
        </w:rPr>
        <w:t xml:space="preserve">. </w:t>
      </w:r>
    </w:p>
    <w:p w14:paraId="210BC957" w14:textId="33876307" w:rsidR="002407BE" w:rsidRPr="007F3FA7" w:rsidRDefault="002407BE" w:rsidP="002407BE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El concurso constará de 3 etapas las cuales consisten en lo siguiente: </w:t>
      </w:r>
    </w:p>
    <w:p w14:paraId="430C48AA" w14:textId="0D56BA99" w:rsidR="002407BE" w:rsidRPr="007F3FA7" w:rsidRDefault="002407BE" w:rsidP="002407BE">
      <w:pPr>
        <w:pStyle w:val="NormalWeb"/>
        <w:numPr>
          <w:ilvl w:val="1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Etapa 1: </w:t>
      </w:r>
    </w:p>
    <w:p w14:paraId="057C0D34" w14:textId="7B90AF79" w:rsidR="002407BE" w:rsidRPr="007F3FA7" w:rsidRDefault="002407BE" w:rsidP="002407BE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Se subirán las iniciativas de los participantes a la página web.</w:t>
      </w:r>
    </w:p>
    <w:p w14:paraId="7C93A81E" w14:textId="2CEA73C9" w:rsidR="002407BE" w:rsidRPr="007F3FA7" w:rsidRDefault="002407BE" w:rsidP="002407BE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Se compa</w:t>
      </w:r>
      <w:r w:rsidR="00793FB1" w:rsidRPr="007F3FA7">
        <w:rPr>
          <w:color w:val="000000" w:themeColor="text1"/>
        </w:rPr>
        <w:t>t</w:t>
      </w:r>
      <w:r w:rsidRPr="007F3FA7">
        <w:rPr>
          <w:color w:val="000000" w:themeColor="text1"/>
        </w:rPr>
        <w:t>iran videos cortos de las iniciativas en nuestras redes sociales.</w:t>
      </w:r>
    </w:p>
    <w:p w14:paraId="5A329366" w14:textId="3542FC38" w:rsidR="002407BE" w:rsidRPr="007F3FA7" w:rsidRDefault="002407BE" w:rsidP="002407BE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Se seleccionarán las seis iniciativas con mayor número de participantes.</w:t>
      </w:r>
    </w:p>
    <w:p w14:paraId="3E2BCFAE" w14:textId="581B30D3" w:rsidR="002407BE" w:rsidRPr="007F3FA7" w:rsidRDefault="002407BE" w:rsidP="002407BE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El público podrá votar en nuestra página web por su iniciativa favorita de las seis categorías seleccionadas.</w:t>
      </w:r>
    </w:p>
    <w:p w14:paraId="24134164" w14:textId="51FBA75C" w:rsidR="00793FB1" w:rsidRPr="007F3FA7" w:rsidRDefault="00793FB1" w:rsidP="00793FB1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Las iniciativas con mayor número de votos pasrán a la etapa 2.</w:t>
      </w:r>
    </w:p>
    <w:p w14:paraId="299AD4BB" w14:textId="5212676D" w:rsidR="00793FB1" w:rsidRPr="007F3FA7" w:rsidRDefault="00793FB1" w:rsidP="00793FB1">
      <w:pPr>
        <w:pStyle w:val="NormalWeb"/>
        <w:numPr>
          <w:ilvl w:val="1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Etapa 2: </w:t>
      </w:r>
    </w:p>
    <w:p w14:paraId="2BFE2C08" w14:textId="452F044C" w:rsidR="00793FB1" w:rsidRPr="007F3FA7" w:rsidRDefault="00793FB1" w:rsidP="00793FB1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Los ganadores de la etapa 1 tendrán la oportunidad de presentar en vivo a un panel de expertos. </w:t>
      </w:r>
    </w:p>
    <w:p w14:paraId="0DAD936A" w14:textId="732B66E3" w:rsidR="00793FB1" w:rsidRPr="007F3FA7" w:rsidRDefault="00793FB1" w:rsidP="00793FB1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Los expertos evaluarán al participante y a la iniciativa</w:t>
      </w:r>
      <w:r w:rsidR="00775583" w:rsidRPr="007F3FA7">
        <w:rPr>
          <w:color w:val="000000" w:themeColor="text1"/>
        </w:rPr>
        <w:t>.</w:t>
      </w:r>
    </w:p>
    <w:p w14:paraId="6D69EA15" w14:textId="77CD0BCB" w:rsidR="00793FB1" w:rsidRPr="007F3FA7" w:rsidRDefault="00793FB1" w:rsidP="00793FB1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Los ganadores de esta etapa serán quienes obtengan la calificación más alta de los expertos y quienes obtengan el mayor número de votos</w:t>
      </w:r>
      <w:r w:rsidR="00775583" w:rsidRPr="007F3FA7">
        <w:rPr>
          <w:color w:val="000000" w:themeColor="text1"/>
        </w:rPr>
        <w:t xml:space="preserve"> del público. </w:t>
      </w:r>
    </w:p>
    <w:p w14:paraId="43B6D655" w14:textId="68698689" w:rsidR="00775583" w:rsidRPr="007F3FA7" w:rsidRDefault="00775583" w:rsidP="00775583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Los ganadores serán quienes pasen a la etapa 3.</w:t>
      </w:r>
    </w:p>
    <w:p w14:paraId="4B04BC38" w14:textId="121FD641" w:rsidR="00775583" w:rsidRPr="007F3FA7" w:rsidRDefault="00775583" w:rsidP="00775583">
      <w:pPr>
        <w:pStyle w:val="NormalWeb"/>
        <w:numPr>
          <w:ilvl w:val="1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Etapa 3: </w:t>
      </w:r>
    </w:p>
    <w:p w14:paraId="447593BE" w14:textId="32EAD850" w:rsidR="00775583" w:rsidRPr="007F3FA7" w:rsidRDefault="00775583" w:rsidP="00775583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Los ganadores de la etapa 2 presentarán en vivo a un panel de expertos en un evento.</w:t>
      </w:r>
    </w:p>
    <w:p w14:paraId="6F430268" w14:textId="66DD4102" w:rsidR="002407BE" w:rsidRPr="007F3FA7" w:rsidRDefault="00775583" w:rsidP="00775583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El evento será abierto al público con venta de boletos.</w:t>
      </w:r>
    </w:p>
    <w:p w14:paraId="028F51D2" w14:textId="55120B05" w:rsidR="00775583" w:rsidRPr="007F3FA7" w:rsidRDefault="00775583" w:rsidP="00775583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Habrá un ganador por categoría y un ganador absoluto. </w:t>
      </w:r>
    </w:p>
    <w:p w14:paraId="3E631DA5" w14:textId="297E6EBD" w:rsidR="00775583" w:rsidRPr="007F3FA7" w:rsidRDefault="00775583" w:rsidP="00775583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Los ganadores obtendrán un premio en efectivo. </w:t>
      </w:r>
    </w:p>
    <w:p w14:paraId="1214A5D0" w14:textId="4A1AD186" w:rsidR="00775583" w:rsidRPr="007F3FA7" w:rsidRDefault="00775583" w:rsidP="00775583">
      <w:pPr>
        <w:pStyle w:val="NormalWeb"/>
        <w:numPr>
          <w:ilvl w:val="2"/>
          <w:numId w:val="1"/>
        </w:numPr>
        <w:rPr>
          <w:color w:val="000000" w:themeColor="text1"/>
        </w:rPr>
      </w:pPr>
      <w:r w:rsidRPr="007F3FA7">
        <w:rPr>
          <w:color w:val="000000" w:themeColor="text1"/>
        </w:rPr>
        <w:t>Los ganadores de esta etapa serán quienes obtengan la calificación más alta de los expertos y quienes obtengan el mayor número de votos del público.</w:t>
      </w:r>
    </w:p>
    <w:p w14:paraId="6CAB3A2B" w14:textId="27F57A62" w:rsidR="009D6FAB" w:rsidRPr="009D6FAB" w:rsidRDefault="00775583" w:rsidP="009D6FAB">
      <w:pPr>
        <w:pStyle w:val="NormalWeb"/>
        <w:rPr>
          <w:i/>
          <w:iCs/>
          <w:color w:val="000000" w:themeColor="text1"/>
        </w:rPr>
      </w:pPr>
      <w:r w:rsidRPr="007F3FA7">
        <w:rPr>
          <w:i/>
          <w:iCs/>
          <w:color w:val="000000" w:themeColor="text1"/>
        </w:rPr>
        <w:lastRenderedPageBreak/>
        <w:t>REGLAMENTO</w:t>
      </w:r>
    </w:p>
    <w:p w14:paraId="29CAC0AA" w14:textId="3EFFABE7" w:rsidR="009D6FAB" w:rsidRDefault="009D6FAB" w:rsidP="00BA4AA6">
      <w:pPr>
        <w:pStyle w:val="NormalWe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Esta permitido que participen grupos, sin embargo, se debe seleccionar un representante que será quien lleve la comunicación con Universal Thinking Forum y el encargado de recibir el premio en caso de ser alguno de los ganadores. </w:t>
      </w:r>
    </w:p>
    <w:p w14:paraId="1B99774F" w14:textId="0F64D1A1" w:rsidR="00BA4AA6" w:rsidRPr="00BA4AA6" w:rsidRDefault="00A0489F" w:rsidP="00BA4AA6">
      <w:pPr>
        <w:pStyle w:val="NormalWeb"/>
        <w:numPr>
          <w:ilvl w:val="0"/>
          <w:numId w:val="2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Solo puede participar una vez </w:t>
      </w:r>
      <w:r w:rsidR="00D92B10" w:rsidRPr="007F3FA7">
        <w:rPr>
          <w:color w:val="000000" w:themeColor="text1"/>
        </w:rPr>
        <w:t>cada</w:t>
      </w:r>
      <w:r w:rsidRPr="007F3FA7">
        <w:rPr>
          <w:color w:val="000000" w:themeColor="text1"/>
        </w:rPr>
        <w:t xml:space="preserve"> iniciatia, en caso de que dos participantes utilicen la misma y no sean del mismo equipo, se tomará en cuenta el registro de la primera a excepción de que exista un registro de patente, de</w:t>
      </w:r>
      <w:r w:rsidR="004E6C61" w:rsidRPr="007F3FA7">
        <w:rPr>
          <w:color w:val="000000" w:themeColor="text1"/>
        </w:rPr>
        <w:t xml:space="preserve"> derechos de autor, de secreto comerical</w:t>
      </w:r>
      <w:r w:rsidR="006D2EA8" w:rsidRPr="007F3FA7">
        <w:rPr>
          <w:color w:val="000000" w:themeColor="text1"/>
        </w:rPr>
        <w:t xml:space="preserve"> o alguno otro que demuestre la autoría de la iniciativa.</w:t>
      </w:r>
    </w:p>
    <w:p w14:paraId="14E06E05" w14:textId="0DB7218E" w:rsidR="001F68BE" w:rsidRDefault="001F68BE" w:rsidP="001F68BE">
      <w:pPr>
        <w:pStyle w:val="NormalWe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Los participantes deben completar en su totalidad los requisitos antes de que la Etapa 1 inicie para poder ser considerados. </w:t>
      </w:r>
    </w:p>
    <w:p w14:paraId="0CB3F70E" w14:textId="2B0A8924" w:rsidR="001F68BE" w:rsidRPr="00BA4AA6" w:rsidRDefault="001F68BE" w:rsidP="00BA4AA6">
      <w:pPr>
        <w:pStyle w:val="NormalWeb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Una vez que el video y la cuartilla con el resumen sea entregada, no se permitiran cambios en ninguno de los archivos. </w:t>
      </w:r>
    </w:p>
    <w:p w14:paraId="048F6677" w14:textId="77777777" w:rsidR="00B049BD" w:rsidRPr="007F3FA7" w:rsidRDefault="00B049BD" w:rsidP="00B049BD">
      <w:pPr>
        <w:pStyle w:val="NormalWeb"/>
        <w:rPr>
          <w:i/>
          <w:iCs/>
          <w:color w:val="000000" w:themeColor="text1"/>
        </w:rPr>
      </w:pPr>
      <w:r w:rsidRPr="007F3FA7">
        <w:rPr>
          <w:i/>
          <w:iCs/>
          <w:color w:val="000000" w:themeColor="text1"/>
        </w:rPr>
        <w:t xml:space="preserve">PUBLICACIÓN DE GANADORES </w:t>
      </w:r>
    </w:p>
    <w:p w14:paraId="6D3C67F5" w14:textId="219BE247" w:rsidR="006F4257" w:rsidRPr="007F3FA7" w:rsidRDefault="00962E82" w:rsidP="00962E82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>Los ganadores se darán a conocer en el evento y posteriormente en redes sociales y página web.</w:t>
      </w:r>
    </w:p>
    <w:p w14:paraId="196861CF" w14:textId="77777777" w:rsidR="00962E82" w:rsidRPr="007F3FA7" w:rsidRDefault="00962E82" w:rsidP="00962E82">
      <w:pPr>
        <w:pStyle w:val="NormalWeb"/>
        <w:rPr>
          <w:i/>
          <w:iCs/>
          <w:color w:val="000000" w:themeColor="text1"/>
        </w:rPr>
      </w:pPr>
      <w:r w:rsidRPr="007F3FA7">
        <w:rPr>
          <w:i/>
          <w:iCs/>
          <w:color w:val="000000" w:themeColor="text1"/>
        </w:rPr>
        <w:t xml:space="preserve">ENTREGA DE PREMIOS </w:t>
      </w:r>
    </w:p>
    <w:p w14:paraId="547D0170" w14:textId="77777777" w:rsidR="00962E82" w:rsidRPr="007F3FA7" w:rsidRDefault="00962E82" w:rsidP="00962E82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 xml:space="preserve">La entrega de premios se llevará a cabo como se detalla a continuación: </w:t>
      </w:r>
    </w:p>
    <w:p w14:paraId="70F4EAEC" w14:textId="5A81ABC3" w:rsidR="00962E82" w:rsidRPr="007F3FA7" w:rsidRDefault="00962E82" w:rsidP="00962E82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>Durante la final del evento se dará a conocer a los ganadores y el monto que recibir</w:t>
      </w:r>
      <w:r w:rsidR="00BA4AA6">
        <w:rPr>
          <w:color w:val="000000" w:themeColor="text1"/>
        </w:rPr>
        <w:t>á</w:t>
      </w:r>
      <w:r w:rsidRPr="007F3FA7">
        <w:rPr>
          <w:color w:val="000000" w:themeColor="text1"/>
        </w:rPr>
        <w:t xml:space="preserve">n. </w:t>
      </w:r>
    </w:p>
    <w:p w14:paraId="3E53DAAF" w14:textId="36E7377F" w:rsidR="00962E82" w:rsidRPr="007F3FA7" w:rsidRDefault="00962E82" w:rsidP="00962E82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 xml:space="preserve">Posterior al evento un ejecutivo se contactará con ellos para dar a conocer los pasos a seguir. </w:t>
      </w:r>
    </w:p>
    <w:p w14:paraId="19480397" w14:textId="7AA39F8A" w:rsidR="00962E82" w:rsidRDefault="00962E82" w:rsidP="00962E82">
      <w:pPr>
        <w:pStyle w:val="NormalWeb"/>
        <w:rPr>
          <w:color w:val="000000" w:themeColor="text1"/>
        </w:rPr>
      </w:pPr>
      <w:r w:rsidRPr="007F3FA7">
        <w:rPr>
          <w:color w:val="000000" w:themeColor="text1"/>
        </w:rPr>
        <w:t xml:space="preserve">El premio será entregado únicamente a el ganador o a su titular en caso de ser menor de edad. </w:t>
      </w:r>
    </w:p>
    <w:p w14:paraId="191B2706" w14:textId="207D1C69" w:rsidR="00BA4AA6" w:rsidRPr="007F3FA7" w:rsidRDefault="00BA4AA6" w:rsidP="00962E82">
      <w:pPr>
        <w:pStyle w:val="NormalWeb"/>
        <w:rPr>
          <w:color w:val="000000" w:themeColor="text1"/>
        </w:rPr>
      </w:pPr>
      <w:r>
        <w:rPr>
          <w:color w:val="000000" w:themeColor="text1"/>
        </w:rPr>
        <w:t xml:space="preserve">El premio debe reclamarse en los siguientes 20 días naturales para poder hacerse válido. </w:t>
      </w:r>
    </w:p>
    <w:p w14:paraId="15B828C8" w14:textId="18254AC6" w:rsidR="00D3746B" w:rsidRPr="00D3746B" w:rsidRDefault="00D3746B" w:rsidP="00D374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</w:pPr>
      <w:r w:rsidRPr="007F3FA7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RESTRIC</w:t>
      </w:r>
      <w:r w:rsidRPr="00D3746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CIONES GENERALES </w:t>
      </w:r>
    </w:p>
    <w:p w14:paraId="376CDA1F" w14:textId="220D4D9E" w:rsidR="0065558E" w:rsidRPr="00D3746B" w:rsidRDefault="00D3746B" w:rsidP="0065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En caso de ser menor de edad, el tutor legal debe llenar la carta de Autorización de participación</w:t>
      </w:r>
      <w:r w:rsid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de menores</w:t>
      </w: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disponible en el formato de registro y en la página web.</w:t>
      </w:r>
    </w:p>
    <w:p w14:paraId="27904047" w14:textId="77777777" w:rsidR="0065558E" w:rsidRDefault="00D17A07" w:rsidP="0065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ualquier premio indicado no incluye ninguna otra prestación y/o servicio adicional o distinto a los estipulado</w:t>
      </w:r>
      <w:r w:rsidRPr="00BA4AA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299FCF5B" w14:textId="77777777" w:rsidR="0065558E" w:rsidRDefault="00D3746B" w:rsidP="0065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El Organizador de la promoción no asumirá gasto alguno, de cualquier tipo, que no sea únicamente el premio especificado y los gastos de</w:t>
      </w:r>
      <w:r w:rsidR="00D17A07" w:rsidRP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viáticos necesarios para participar en la Etapa 2 y/o 3</w:t>
      </w:r>
      <w:r w:rsidRP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2935001C" w14:textId="77777777" w:rsidR="0065558E" w:rsidRDefault="00D3746B" w:rsidP="0065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Las imágenes del o de los premios mostrados en la publicidad son únicamente de carácter ilustrativo. </w:t>
      </w:r>
    </w:p>
    <w:p w14:paraId="559893EE" w14:textId="77777777" w:rsidR="0065558E" w:rsidRDefault="00D3746B" w:rsidP="0065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En caso de no reclamar el premio o de no cumplir con alguna de las condiciones para el reclamo de este, </w:t>
      </w:r>
      <w:r w:rsidR="00D17A07" w:rsidRP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Universal Thinking Forum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podrá reasignarlo, o bien, podrá disponer de él como mejor convenga a sus intereses, sin responsabilidad alguna.</w:t>
      </w:r>
    </w:p>
    <w:p w14:paraId="0B2A29E9" w14:textId="016A7702" w:rsidR="0065558E" w:rsidRDefault="00D17A07" w:rsidP="0065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Concurso</w:t>
      </w:r>
      <w:r w:rsid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disponible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para</w:t>
      </w:r>
      <w:r w:rsidRP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público en general</w:t>
      </w:r>
      <w:r w:rsidR="0065558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</w:p>
    <w:p w14:paraId="526C1733" w14:textId="4CD100B0" w:rsidR="00D3746B" w:rsidRPr="00D3746B" w:rsidRDefault="0065558E" w:rsidP="0065558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Concurso 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válid</w:t>
      </w: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únicamente en la República Mexicana.</w:t>
      </w:r>
    </w:p>
    <w:p w14:paraId="40DB4290" w14:textId="6537A0E5" w:rsidR="00F043B0" w:rsidRPr="00D3746B" w:rsidRDefault="00D3746B" w:rsidP="00F043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 xml:space="preserve">En caso de no existir participación suficiente durante el periodo de la promoción, </w:t>
      </w:r>
      <w:r w:rsidR="00F043B0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Universal Thinking Fourm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podrá disponer de los premios como mejor convenga a sus intereses, sin responsabilidad alguna.</w:t>
      </w:r>
      <w:r w:rsidR="003C51D9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</w:p>
    <w:p w14:paraId="06BA945F" w14:textId="04AAAEE2" w:rsidR="00D3746B" w:rsidRPr="00D3746B" w:rsidRDefault="003C51D9" w:rsidP="003C51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Los ganadores d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</w:t>
      </w: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berán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presentar una identificación 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oficial vigente con; comprobante de residencia actual (con antigüedad de emisión no mayor a tres meses), RFC con homoclave. Asimismo,</w:t>
      </w: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firmar la carta de aceptación del premio y una carta de autorización de uso de su imagen, nombre y voz, para tener derecho a recibir el premio. </w:t>
      </w:r>
    </w:p>
    <w:p w14:paraId="6626AEDE" w14:textId="09142C4B" w:rsidR="00D3746B" w:rsidRPr="00D3746B" w:rsidRDefault="003C51D9" w:rsidP="003C51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Los ganadores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deber</w:t>
      </w: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an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enviar toda la documentación solicitada por correo electrónico o</w:t>
      </w: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en original para tener derecho al premio. </w:t>
      </w:r>
    </w:p>
    <w:p w14:paraId="6945A447" w14:textId="75FA19F1" w:rsidR="00D3746B" w:rsidRPr="00D3746B" w:rsidRDefault="00D3746B" w:rsidP="003C51D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La mecánica de participación aquí descrita constituye un concurso, por lo que no debe considerarse en ninguna circunstancia como una apuesta, juego o sorteo. En esta promoción no interviene el azar, la suerte, la combinación de números o la aleatoriedad, tampoco interviene la apuesta de cualquier índole por lo que, la asignación de los ganadores no depende del azar, sino que está sujeta a su habilidad. </w:t>
      </w:r>
    </w:p>
    <w:p w14:paraId="2FBC1F45" w14:textId="1144CE88" w:rsidR="00D3746B" w:rsidRPr="00D3746B" w:rsidRDefault="00D3746B" w:rsidP="00D37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Cualquier horario indicado en las presentes Bases está considerado en el horario central de la Ciudad de México (CDT).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</w:p>
    <w:p w14:paraId="5F086DFC" w14:textId="7386A820" w:rsidR="00D3746B" w:rsidRPr="00D3746B" w:rsidRDefault="00D3746B" w:rsidP="00D37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Cualquier modificación a las presentes Bases se realizará previo aviso a los participantes y a la autoridad competente a través del mismo medio de publicación. </w:t>
      </w:r>
    </w:p>
    <w:p w14:paraId="6170472B" w14:textId="7C5F8A01" w:rsidR="00D3746B" w:rsidRPr="00D3746B" w:rsidRDefault="00D3746B" w:rsidP="00D37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Al aceptar cualquier premio, el Participante y/o el Ganador, se libera de cualquier responsabilidad civil, penal, administrativa o de cualquier otra índole y se obliga a mantener en paz y a salvo a 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Universal Thinking Forum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y/o a sus controladoras, empresas filiales y subsidiarias, nacionales o extranjeras, así como a respectivos representantes, funcionarios, oficiales, directores, empleados, accionistas, gerentes, abogados, agentes, clientes, proveedores, sucesores en interés, concesionarios y/o licenciatarios, en forma permanente e irrevocable de y contra toda acción legal o reclamación por pérdidas, daños y/o perjuicios (incluyendo lesión, enfermedad, incapacidad o muerte) que afecte o se alegue haya afectado a su persona, bienes, posesiones y patrimonio (inclusive honorarios de abogados) de cualquier clase y naturaleza. 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Los ganadores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expresamente libera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n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 dichas personas y sociedades de toda responsabilidad o reclamación que surja en todo o en parte, directa o indirectamente, relacionada con la aceptación y el disfrute del premio, incluyendo, de manera enunciativa más no limitativa, cualquier daño o perjuicio, enfermedad, lesión, pérdida y/o gasto sufrido antes, durante o después de usarlo o </w:t>
      </w:r>
      <w:r w:rsidR="00716BD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disfrutarlo. </w:t>
      </w:r>
    </w:p>
    <w:p w14:paraId="2B6728AB" w14:textId="6856DC93" w:rsidR="00D3746B" w:rsidRPr="00D3746B" w:rsidRDefault="00035B06" w:rsidP="00D37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Universal Thinking Forum</w:t>
      </w:r>
      <w:r w:rsidR="00D3746B"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se deslinda de cualquier responsabilidad civil y/o penal posterior a la fecha de entrega del premio o para el caso en que el mismo no sea reclamado en tiempo y forma. </w:t>
      </w:r>
    </w:p>
    <w:p w14:paraId="2F8FFF1D" w14:textId="43B715A2" w:rsidR="00D3746B" w:rsidRPr="00D3746B" w:rsidRDefault="00D3746B" w:rsidP="00D374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El plazo para reclamar los premios vence a los 20 días hábiles siguientes a partir de la publicación de los ganadores. </w:t>
      </w:r>
    </w:p>
    <w:p w14:paraId="3ECB5AD2" w14:textId="77777777" w:rsidR="00035B06" w:rsidRPr="007F3FA7" w:rsidRDefault="00D3746B" w:rsidP="00035B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En caso de no reclamar el premio, la organizadora (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Universal Thinking Forum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l), podrá disponer de los mismos como mejor convenga a sus intereses.</w:t>
      </w:r>
    </w:p>
    <w:p w14:paraId="0FD2700B" w14:textId="441CCBD1" w:rsidR="00DD6140" w:rsidRDefault="00D3746B" w:rsidP="00035B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Todos los participantes que acepten las bases, términos y condiciones de la promoción, aceptan en forma adicional, que los mismos puedan ser modificados por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Universal Thinking Forum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así como las decisiones que adopten sobre cualquier cuestión prevista o no prevista en ellas.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Universal Thinking Forum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se reserva el derecho a descalificar la participación de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l concurso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 cualquier persona que ponga en riesgo la integridad y buen desarrollo de la misma, tal es el caso de aquellos denominados “hackers” (término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lastRenderedPageBreak/>
        <w:t>utilizado para referirse a personas con grandes conocimientos en informática y telecomunicaciones que son empleados con objetivos personales y/o de lucro, los cuales pueden ser dolosos e ilegales) o los denominados “caza promociones” (definido como tal a todo aquel Participante que actúa solo o conjuntamente con recursos económicos, materiales o informativos, de forma desleal frente a los otros Participantes para obtener el beneficio de</w:t>
      </w:r>
      <w:r w:rsidR="00035B06" w:rsidRPr="007F3FA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l concurso </w:t>
      </w:r>
      <w:r w:rsidRPr="00D3746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sin importar que los mecanismos que usa sean poco ortodoxos,). </w:t>
      </w:r>
    </w:p>
    <w:p w14:paraId="106703F0" w14:textId="52EADFDD" w:rsidR="00BA4AA6" w:rsidRPr="007F3FA7" w:rsidRDefault="00BA4AA6" w:rsidP="00BA4AA6">
      <w:pPr>
        <w:pStyle w:val="NormalWeb"/>
        <w:ind w:left="720"/>
        <w:rPr>
          <w:i/>
          <w:iCs/>
          <w:color w:val="000000" w:themeColor="text1"/>
        </w:rPr>
      </w:pPr>
      <w:r w:rsidRPr="007F3FA7">
        <w:rPr>
          <w:i/>
          <w:iCs/>
          <w:color w:val="000000" w:themeColor="text1"/>
        </w:rPr>
        <w:t xml:space="preserve">AVISO DE PRIVACIDAD </w:t>
      </w:r>
    </w:p>
    <w:p w14:paraId="115B3C42" w14:textId="2AA93D12" w:rsidR="0065558E" w:rsidRDefault="00BA4AA6" w:rsidP="00BA4AA6">
      <w:pPr>
        <w:pStyle w:val="NormalWeb"/>
        <w:numPr>
          <w:ilvl w:val="0"/>
          <w:numId w:val="10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Consulta el Aviso en </w:t>
      </w:r>
      <w:hyperlink r:id="rId6" w:history="1">
        <w:r w:rsidR="0065558E" w:rsidRPr="008D034A">
          <w:rPr>
            <w:rStyle w:val="Hyperlink"/>
          </w:rPr>
          <w:t>www.utf.mx</w:t>
        </w:r>
      </w:hyperlink>
      <w:r w:rsidR="0065558E">
        <w:rPr>
          <w:color w:val="000000" w:themeColor="text1"/>
        </w:rPr>
        <w:t>.</w:t>
      </w:r>
    </w:p>
    <w:p w14:paraId="10E08550" w14:textId="0A817BED" w:rsidR="00BA4AA6" w:rsidRPr="0065558E" w:rsidRDefault="00BA4AA6" w:rsidP="0065558E">
      <w:pPr>
        <w:pStyle w:val="NormalWeb"/>
        <w:numPr>
          <w:ilvl w:val="0"/>
          <w:numId w:val="10"/>
        </w:numPr>
        <w:rPr>
          <w:color w:val="000000" w:themeColor="text1"/>
        </w:rPr>
      </w:pPr>
      <w:r w:rsidRPr="007F3FA7">
        <w:rPr>
          <w:color w:val="000000" w:themeColor="text1"/>
        </w:rPr>
        <w:t xml:space="preserve">La participación en </w:t>
      </w:r>
      <w:r w:rsidR="0065558E">
        <w:rPr>
          <w:color w:val="000000" w:themeColor="text1"/>
        </w:rPr>
        <w:t>este concurso</w:t>
      </w:r>
      <w:r w:rsidRPr="007F3FA7">
        <w:rPr>
          <w:color w:val="000000" w:themeColor="text1"/>
        </w:rPr>
        <w:t xml:space="preserve"> implica la aceptación de la totalidad de sus bases y de la mecánica de esta, las que son inapelables, siendo </w:t>
      </w:r>
      <w:r w:rsidR="0065558E">
        <w:rPr>
          <w:color w:val="000000" w:themeColor="text1"/>
        </w:rPr>
        <w:t xml:space="preserve">Universal Thinking Forum </w:t>
      </w:r>
      <w:r w:rsidRPr="007F3FA7">
        <w:rPr>
          <w:color w:val="000000" w:themeColor="text1"/>
        </w:rPr>
        <w:t xml:space="preserve">el único para interpretarlas. </w:t>
      </w:r>
    </w:p>
    <w:sectPr w:rsidR="00BA4AA6" w:rsidRPr="006555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029"/>
    <w:multiLevelType w:val="multilevel"/>
    <w:tmpl w:val="351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45E56"/>
    <w:multiLevelType w:val="multilevel"/>
    <w:tmpl w:val="9484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D0E34"/>
    <w:multiLevelType w:val="multilevel"/>
    <w:tmpl w:val="42344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1531A3"/>
    <w:multiLevelType w:val="multilevel"/>
    <w:tmpl w:val="FD7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873E7"/>
    <w:multiLevelType w:val="multilevel"/>
    <w:tmpl w:val="6712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9266F"/>
    <w:multiLevelType w:val="hybridMultilevel"/>
    <w:tmpl w:val="6E5C3BD4"/>
    <w:lvl w:ilvl="0" w:tplc="F1E6CBAE">
      <w:start w:val="1"/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  <w:color w:val="355E8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9680B"/>
    <w:multiLevelType w:val="multilevel"/>
    <w:tmpl w:val="6E68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F5AC0"/>
    <w:multiLevelType w:val="multilevel"/>
    <w:tmpl w:val="7A66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7E1DB2"/>
    <w:multiLevelType w:val="multilevel"/>
    <w:tmpl w:val="E50C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6B0040"/>
    <w:multiLevelType w:val="multilevel"/>
    <w:tmpl w:val="686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693DDC"/>
    <w:multiLevelType w:val="hybridMultilevel"/>
    <w:tmpl w:val="F2AE7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578815">
    <w:abstractNumId w:val="10"/>
  </w:num>
  <w:num w:numId="2" w16cid:durableId="1452751144">
    <w:abstractNumId w:val="5"/>
  </w:num>
  <w:num w:numId="3" w16cid:durableId="1844778025">
    <w:abstractNumId w:val="2"/>
  </w:num>
  <w:num w:numId="4" w16cid:durableId="598372228">
    <w:abstractNumId w:val="8"/>
  </w:num>
  <w:num w:numId="5" w16cid:durableId="531890741">
    <w:abstractNumId w:val="7"/>
  </w:num>
  <w:num w:numId="6" w16cid:durableId="1289043802">
    <w:abstractNumId w:val="4"/>
  </w:num>
  <w:num w:numId="7" w16cid:durableId="1348404237">
    <w:abstractNumId w:val="0"/>
  </w:num>
  <w:num w:numId="8" w16cid:durableId="36972891">
    <w:abstractNumId w:val="6"/>
  </w:num>
  <w:num w:numId="9" w16cid:durableId="558395016">
    <w:abstractNumId w:val="1"/>
  </w:num>
  <w:num w:numId="10" w16cid:durableId="1480271055">
    <w:abstractNumId w:val="3"/>
  </w:num>
  <w:num w:numId="11" w16cid:durableId="1900284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58"/>
    <w:rsid w:val="00035B06"/>
    <w:rsid w:val="001F68BE"/>
    <w:rsid w:val="002407BE"/>
    <w:rsid w:val="003C51D9"/>
    <w:rsid w:val="004E4958"/>
    <w:rsid w:val="004E6C61"/>
    <w:rsid w:val="0065558E"/>
    <w:rsid w:val="006B5F64"/>
    <w:rsid w:val="006D2EA8"/>
    <w:rsid w:val="006F4257"/>
    <w:rsid w:val="00716BD4"/>
    <w:rsid w:val="00775583"/>
    <w:rsid w:val="00793FB1"/>
    <w:rsid w:val="007F3FA7"/>
    <w:rsid w:val="00962E82"/>
    <w:rsid w:val="009D6FAB"/>
    <w:rsid w:val="00A0489F"/>
    <w:rsid w:val="00B049BD"/>
    <w:rsid w:val="00BA4AA6"/>
    <w:rsid w:val="00D17A07"/>
    <w:rsid w:val="00D3746B"/>
    <w:rsid w:val="00D92B10"/>
    <w:rsid w:val="00DB794F"/>
    <w:rsid w:val="00DD6140"/>
    <w:rsid w:val="00EA26FB"/>
    <w:rsid w:val="00F0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1B4473"/>
  <w15:chartTrackingRefBased/>
  <w15:docId w15:val="{B2E2F3FE-6481-794C-B799-8AAF4433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9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40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2407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7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3F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0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0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0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4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5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4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tf.mx" TargetMode="External"/><Relationship Id="rId5" Type="http://schemas.openxmlformats.org/officeDocument/2006/relationships/hyperlink" Target="http://www.utf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Maleny Miranda Bustamante</dc:creator>
  <cp:keywords/>
  <dc:description/>
  <cp:lastModifiedBy>Maleny Miranda Bustamante</cp:lastModifiedBy>
  <cp:revision>9</cp:revision>
  <dcterms:created xsi:type="dcterms:W3CDTF">2024-05-12T00:02:00Z</dcterms:created>
  <dcterms:modified xsi:type="dcterms:W3CDTF">2024-05-12T05:49:00Z</dcterms:modified>
</cp:coreProperties>
</file>